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drawing>
          <wp:inline distB="114300" distT="114300" distL="114300" distR="114300">
            <wp:extent cx="4438650" cy="1092200"/>
            <wp:effectExtent b="0" l="0" r="0" t="0"/>
            <wp:docPr id="1050"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443865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drawing>
          <wp:inline distB="114300" distT="114300" distL="114300" distR="114300">
            <wp:extent cx="5142883" cy="1281113"/>
            <wp:effectExtent b="0" l="0" r="0" t="0"/>
            <wp:docPr id="105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142883" cy="128111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i w:val="0"/>
          <w:sz w:val="20"/>
          <w:szCs w:val="20"/>
          <w:vertAlign w:val="baseline"/>
        </w:rPr>
      </w:pPr>
      <w:r w:rsidDel="00000000" w:rsidR="00000000" w:rsidRPr="00000000">
        <w:rPr>
          <w:rFonts w:ascii="Arial" w:cs="Arial" w:eastAsia="Arial" w:hAnsi="Arial"/>
          <w:i w:val="1"/>
          <w:sz w:val="20"/>
          <w:szCs w:val="20"/>
        </w:rPr>
        <w:drawing>
          <wp:inline distB="114300" distT="114300" distL="114300" distR="114300">
            <wp:extent cx="1724407" cy="2538413"/>
            <wp:effectExtent b="0" l="0" r="0" t="0"/>
            <wp:docPr id="1049"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724407" cy="253841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Copyright © Sermons4Kids, Inc.</w:t>
      </w:r>
    </w:p>
    <w:p w:rsidR="00000000" w:rsidDel="00000000" w:rsidP="00000000" w:rsidRDefault="00000000" w:rsidRPr="00000000" w14:paraId="0000000D">
      <w:pPr>
        <w:jc w:val="cente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Todos los derechos reservados</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787775" cy="551987"/>
                <wp:effectExtent b="0" l="0" r="0" t="0"/>
                <wp:wrapNone/>
                <wp:docPr id="1046" name=""/>
                <a:graphic>
                  <a:graphicData uri="http://schemas.microsoft.com/office/word/2010/wordprocessingShape">
                    <wps:wsp>
                      <wps:cNvSpPr/>
                      <wps:cNvPr id="4" name="Shape 4"/>
                      <wps:spPr>
                        <a:xfrm>
                          <a:off x="3460050" y="3551400"/>
                          <a:ext cx="3771900" cy="45720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choolbell" w:cs="Schoolbell" w:eastAsia="Schoolbell" w:hAnsi="Schoolbell"/>
                                <w:b w:val="0"/>
                                <w:i w:val="0"/>
                                <w:smallCaps w:val="0"/>
                                <w:strike w:val="0"/>
                                <w:color w:val="000000"/>
                                <w:sz w:val="40"/>
                                <w:vertAlign w:val="baseline"/>
                              </w:rPr>
                              <w:t xml:space="preserve">Boletín para niños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choolbell" w:cs="Schoolbell" w:eastAsia="Schoolbell" w:hAnsi="Schoolbell"/>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787775" cy="551987"/>
                <wp:effectExtent b="0" l="0" r="0" t="0"/>
                <wp:wrapNone/>
                <wp:docPr id="104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787775" cy="551987"/>
                        </a:xfrm>
                        <a:prstGeom prst="rect"/>
                        <a:ln/>
                      </pic:spPr>
                    </pic:pic>
                  </a:graphicData>
                </a:graphic>
              </wp:anchor>
            </w:drawing>
          </mc:Fallback>
        </mc:AlternateConten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88900</wp:posOffset>
                </wp:positionV>
                <wp:extent cx="2507615" cy="712391"/>
                <wp:effectExtent b="0" l="0" r="0" t="0"/>
                <wp:wrapNone/>
                <wp:docPr id="1045" name=""/>
                <a:graphic>
                  <a:graphicData uri="http://schemas.microsoft.com/office/word/2010/wordprocessingGroup">
                    <wpg:wgp>
                      <wpg:cNvGrpSpPr/>
                      <wpg:grpSpPr>
                        <a:xfrm>
                          <a:off x="4096955" y="3432655"/>
                          <a:ext cx="2507615" cy="712391"/>
                          <a:chOff x="4096955" y="3432655"/>
                          <a:chExt cx="2498090" cy="694690"/>
                        </a:xfrm>
                      </wpg:grpSpPr>
                      <wps:wsp>
                        <wps:cNvSpPr/>
                        <wps:cNvPr id="2" name="Shape 2"/>
                        <wps:spPr>
                          <a:xfrm>
                            <a:off x="4096955" y="3432655"/>
                            <a:ext cx="2498090" cy="694690"/>
                          </a:xfrm>
                          <a:prstGeom prst="wave">
                            <a:avLst>
                              <a:gd fmla="val 12500" name="adj1"/>
                              <a:gd fmla="val 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s:wsp>
                        <wps:cNvSpPr txBox="1"/>
                        <wps:cNvPr id="3" name="Shape 3"/>
                        <wps:spPr>
                          <a:xfrm>
                            <a:off x="4204475" y="3571525"/>
                            <a:ext cx="22830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galoo" w:cs="Boogaloo" w:eastAsia="Boogaloo" w:hAnsi="Boogaloo"/>
                                  <w:b w:val="0"/>
                                  <w:i w:val="0"/>
                                  <w:smallCaps w:val="0"/>
                                  <w:strike w:val="0"/>
                                  <w:color w:val="000000"/>
                                  <w:sz w:val="28"/>
                                  <w:vertAlign w:val="baseline"/>
                                </w:rPr>
                                <w:t xml:space="preserve">Deléitate en la palabra de Dios</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88900</wp:posOffset>
                </wp:positionV>
                <wp:extent cx="2507615" cy="712391"/>
                <wp:effectExtent b="0" l="0" r="0" t="0"/>
                <wp:wrapNone/>
                <wp:docPr id="104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507615" cy="712391"/>
                        </a:xfrm>
                        <a:prstGeom prst="rect"/>
                        <a:ln/>
                      </pic:spPr>
                    </pic:pic>
                  </a:graphicData>
                </a:graphic>
              </wp:anchor>
            </w:drawing>
          </mc:Fallback>
        </mc:AlternateContent>
      </w:r>
    </w:p>
    <w:p w:rsidR="00000000" w:rsidDel="00000000" w:rsidP="00000000" w:rsidRDefault="00000000" w:rsidRPr="00000000" w14:paraId="00000014">
      <w:pPr>
        <w:jc w:val="center"/>
        <w:rPr>
          <w:vertAlign w:val="baseline"/>
        </w:rPr>
      </w:pPr>
      <w:r w:rsidDel="00000000" w:rsidR="00000000" w:rsidRPr="00000000">
        <w:rPr>
          <w:rtl w:val="0"/>
        </w:rPr>
      </w:r>
    </w:p>
    <w:p w:rsidR="00000000" w:rsidDel="00000000" w:rsidP="00000000" w:rsidRDefault="00000000" w:rsidRPr="00000000" w14:paraId="00000015">
      <w:pPr>
        <w:jc w:val="center"/>
        <w:rPr>
          <w:vertAlign w:val="baseline"/>
        </w:rPr>
      </w:pP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tl w:val="0"/>
        </w:rPr>
      </w:r>
    </w:p>
    <w:p w:rsidR="00000000" w:rsidDel="00000000" w:rsidP="00000000" w:rsidRDefault="00000000" w:rsidRPr="00000000" w14:paraId="00000017">
      <w:pPr>
        <w:jc w:val="cente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18">
      <w:pPr>
        <w:jc w:val="center"/>
        <w:rPr>
          <w:rFonts w:ascii="Verdana" w:cs="Verdana" w:eastAsia="Verdana" w:hAnsi="Verdana"/>
          <w:sz w:val="20"/>
          <w:szCs w:val="20"/>
          <w:vertAlign w:val="baseline"/>
        </w:rPr>
      </w:pPr>
      <w:r w:rsidDel="00000000" w:rsidR="00000000" w:rsidRPr="00000000">
        <w:rPr>
          <w:rFonts w:ascii="Arial" w:cs="Arial" w:eastAsia="Arial" w:hAnsi="Arial"/>
          <w:rtl w:val="0"/>
        </w:rPr>
        <w:t xml:space="preserve">Salmo 1:1</w:t>
      </w:r>
      <w:r w:rsidDel="00000000" w:rsidR="00000000" w:rsidRPr="00000000">
        <w:rPr>
          <w:rtl w:val="0"/>
        </w:rPr>
      </w:r>
    </w:p>
    <w:p w:rsidR="00000000" w:rsidDel="00000000" w:rsidP="00000000" w:rsidRDefault="00000000" w:rsidRPr="00000000" w14:paraId="00000019">
      <w:pPr>
        <w:jc w:val="left"/>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A">
      <w:pPr>
        <w:jc w:val="center"/>
        <w:rPr>
          <w:vertAlign w:val="baseline"/>
        </w:rPr>
      </w:pPr>
      <w:r w:rsidDel="00000000" w:rsidR="00000000" w:rsidRPr="00000000">
        <w:rPr/>
        <w:drawing>
          <wp:inline distB="114300" distT="114300" distL="114300" distR="114300">
            <wp:extent cx="3625453" cy="4557713"/>
            <wp:effectExtent b="0" l="0" r="0" t="0"/>
            <wp:docPr id="1051"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625453" cy="455771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jc w:val="left"/>
        <w:rPr>
          <w:vertAlign w:val="baseline"/>
        </w:rPr>
      </w:pP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rtl w:val="0"/>
        </w:rPr>
      </w:r>
    </w:p>
    <w:p w:rsidR="00000000" w:rsidDel="00000000" w:rsidP="00000000" w:rsidRDefault="00000000" w:rsidRPr="00000000" w14:paraId="0000001E">
      <w:pPr>
        <w:jc w:val="center"/>
        <w:rPr>
          <w:i w:val="0"/>
          <w:vertAlign w:val="baseline"/>
        </w:rPr>
      </w:pPr>
      <w:r w:rsidDel="00000000" w:rsidR="00000000" w:rsidRPr="00000000">
        <w:rPr>
          <w:i w:val="1"/>
        </w:rPr>
        <w:drawing>
          <wp:inline distB="114300" distT="114300" distL="114300" distR="114300">
            <wp:extent cx="4211538" cy="5033963"/>
            <wp:effectExtent b="0" l="0" r="0" t="0"/>
            <wp:docPr id="104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211538" cy="503396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jc w:val="center"/>
        <w:rPr>
          <w:vertAlign w:val="baseline"/>
        </w:rPr>
      </w:pPr>
      <w:r w:rsidDel="00000000" w:rsidR="00000000" w:rsidRPr="00000000">
        <w:rPr>
          <w:rFonts w:ascii="Arial Narrow" w:cs="Arial Narrow" w:eastAsia="Arial Narrow" w:hAnsi="Arial Narrow"/>
          <w:rtl w:val="0"/>
        </w:rPr>
        <w:t xml:space="preserve">“Dichoso el hombre que no sigue el consejo de los malvados, ni se detiene en la senda de los pecadores ni cultiva la amistad de los blasfemos, sino que en la ley del SEÑOR se deleita, y día y noche medita en ella” Salmo 1:1-2</w:t>
      </w: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Copyright © </w:t>
      </w:r>
      <w:r w:rsidDel="00000000" w:rsidR="00000000" w:rsidRPr="00000000">
        <w:rPr>
          <w:rFonts w:ascii="Arial" w:cs="Arial" w:eastAsia="Arial" w:hAnsi="Arial"/>
          <w:sz w:val="18"/>
          <w:szCs w:val="18"/>
          <w:rtl w:val="0"/>
        </w:rPr>
        <w:t xml:space="preserve">Standard Publishing</w:t>
      </w:r>
      <w:r w:rsidDel="00000000" w:rsidR="00000000" w:rsidRPr="00000000">
        <w:rPr>
          <w:rFonts w:ascii="Arial" w:cs="Arial" w:eastAsia="Arial" w:hAnsi="Arial"/>
          <w:sz w:val="18"/>
          <w:szCs w:val="18"/>
          <w:vertAlign w:val="baseline"/>
          <w:rtl w:val="0"/>
        </w:rPr>
        <w:br w:type="textWrapping"/>
        <w:t xml:space="preserve">U</w:t>
      </w:r>
      <w:r w:rsidDel="00000000" w:rsidR="00000000" w:rsidRPr="00000000">
        <w:rPr>
          <w:rFonts w:ascii="Arial" w:cs="Arial" w:eastAsia="Arial" w:hAnsi="Arial"/>
          <w:sz w:val="18"/>
          <w:szCs w:val="18"/>
          <w:rtl w:val="0"/>
        </w:rPr>
        <w:t xml:space="preserve">tilizado con permiso</w:t>
      </w:r>
      <w:r w:rsidDel="00000000" w:rsidR="00000000" w:rsidRPr="00000000">
        <w:rPr>
          <w:rtl w:val="0"/>
        </w:rPr>
      </w:r>
    </w:p>
    <w:p w:rsidR="00000000" w:rsidDel="00000000" w:rsidP="00000000" w:rsidRDefault="00000000" w:rsidRPr="00000000" w14:paraId="00000022">
      <w:pPr>
        <w:jc w:val="center"/>
        <w:rPr>
          <w:vertAlign w:val="baseline"/>
        </w:rPr>
      </w:pPr>
      <w:r w:rsidDel="00000000" w:rsidR="00000000" w:rsidRPr="00000000">
        <w:rPr>
          <w:rtl w:val="0"/>
        </w:rPr>
      </w:r>
    </w:p>
    <w:p w:rsidR="00000000" w:rsidDel="00000000" w:rsidP="00000000" w:rsidRDefault="00000000" w:rsidRPr="00000000" w14:paraId="00000023">
      <w:pPr>
        <w:jc w:val="center"/>
        <w:rPr>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jc w:val="center"/>
        <w:rPr>
          <w:vertAlign w:val="baseline"/>
        </w:rPr>
      </w:pPr>
      <w:r w:rsidDel="00000000" w:rsidR="00000000" w:rsidRPr="00000000">
        <w:rPr>
          <w:rtl w:val="0"/>
        </w:rPr>
      </w:r>
    </w:p>
    <w:p w:rsidR="00000000" w:rsidDel="00000000" w:rsidP="00000000" w:rsidRDefault="00000000" w:rsidRPr="00000000" w14:paraId="00000028">
      <w:pPr>
        <w:jc w:val="center"/>
        <w:rPr>
          <w:vertAlign w:val="baseline"/>
        </w:rPr>
      </w:pPr>
      <w:r w:rsidDel="00000000" w:rsidR="00000000" w:rsidRPr="00000000">
        <w:rPr>
          <w:rtl w:val="0"/>
        </w:rPr>
      </w:r>
    </w:p>
    <w:p w:rsidR="00000000" w:rsidDel="00000000" w:rsidP="00000000" w:rsidRDefault="00000000" w:rsidRPr="00000000" w14:paraId="00000029">
      <w:pPr>
        <w:jc w:val="center"/>
        <w:rPr>
          <w:vertAlign w:val="baseline"/>
        </w:rPr>
      </w:pPr>
      <w:r w:rsidDel="00000000" w:rsidR="00000000" w:rsidRPr="00000000">
        <w:rPr/>
        <w:drawing>
          <wp:inline distB="114300" distT="114300" distL="114300" distR="114300">
            <wp:extent cx="4438650" cy="4445000"/>
            <wp:effectExtent b="0" l="0" r="0" t="0"/>
            <wp:docPr id="104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438650" cy="4445000"/>
                    </a:xfrm>
                    <a:prstGeom prst="rect"/>
                    <a:ln/>
                  </pic:spPr>
                </pic:pic>
              </a:graphicData>
            </a:graphic>
          </wp:inline>
        </w:drawing>
      </w:r>
      <w:r w:rsidDel="00000000" w:rsidR="00000000" w:rsidRPr="00000000">
        <w:rPr>
          <w:rtl w:val="0"/>
        </w:rPr>
      </w:r>
    </w:p>
    <w:sectPr>
      <w:pgSz w:h="12240" w:w="15840" w:orient="landscape"/>
      <w:pgMar w:bottom="720" w:top="720" w:left="720" w:right="432" w:header="720" w:footer="720"/>
      <w:pgNumType w:start="1"/>
      <w:cols w:equalWidth="0" w:num="2">
        <w:col w:space="720" w:w="6984"/>
        <w:col w:space="0" w:w="698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b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5">
    <w:name w:val="Heading 5"/>
    <w:basedOn w:val="Normal"/>
    <w:next w:val="Heading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4"/>
    </w:pPr>
    <w:rPr>
      <w:b w:val="1"/>
      <w:bCs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sup">
    <w:name w:val="sup"/>
    <w:basedOn w:val="DefaultParagraphFont"/>
    <w:next w:val="sup"/>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V/07EvarG1vY3Sqmvjqc+yXBMQ==">AMUW2mWVohR2Ah7YhOBCaKxK7N1bKwlCb9GqAtAwI2m5vOj3tGXEj/fZkyNBRUcNXi3zNGLQRSDKLg3yLPTbJnPAmY5NKqd3X+1LN7t94f20ANoqdVJ53CQ=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2009-08-20T09:42:00Z</dcterms:created>
  <dc:creator>Charles Kirkpatrick</dc:creator>
</cp:coreProperties>
</file>